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64" w:rsidRDefault="00153764" w:rsidP="00153764">
      <w:r>
        <w:t>VERKLARING VAN WERKGELEGENHEID</w:t>
      </w:r>
    </w:p>
    <w:p w:rsidR="00153764" w:rsidRDefault="00153764" w:rsidP="00153764">
      <w:r>
        <w:t>Artikel 6, derde lid - Besluit nr. 2-B / 2020 van 02.04, te gebruiken in de periode van 00.00 uur op 9 april tot 24.00 uur op 13 april 2020</w:t>
      </w:r>
    </w:p>
    <w:p w:rsidR="00153764" w:rsidRDefault="00153764" w:rsidP="00153764"/>
    <w:p w:rsidR="00153764" w:rsidRDefault="00153764" w:rsidP="00153764"/>
    <w:p w:rsidR="00153764" w:rsidRDefault="00153764" w:rsidP="00153764">
      <w:r>
        <w:t xml:space="preserve">(naam van het bedrijf) </w:t>
      </w:r>
      <w:proofErr w:type="spellStart"/>
      <w:r>
        <w:t>xxxxxxxx</w:t>
      </w:r>
      <w:proofErr w:type="spellEnd"/>
      <w:r>
        <w:t xml:space="preserve">, drager van het unieke registratienummer en identificatie van rechtspersoon nr. </w:t>
      </w:r>
      <w:proofErr w:type="spellStart"/>
      <w:r>
        <w:t>xxxxxxxx</w:t>
      </w:r>
      <w:proofErr w:type="spellEnd"/>
      <w:r>
        <w:t xml:space="preserve"> (btw-nummer), met het hoofdkantoor op </w:t>
      </w:r>
      <w:proofErr w:type="spellStart"/>
      <w:r>
        <w:t>xxxxx</w:t>
      </w:r>
      <w:proofErr w:type="spellEnd"/>
      <w:r>
        <w:t xml:space="preserve"> (hoofdkantoor van het bedrijf), verklaart dat de heer </w:t>
      </w:r>
      <w:proofErr w:type="spellStart"/>
      <w:r>
        <w:t>xxxxxxxxx</w:t>
      </w:r>
      <w:proofErr w:type="spellEnd"/>
      <w:r>
        <w:t xml:space="preserve"> (naam van de bestuurder) ), belastingbetaler nummer </w:t>
      </w:r>
      <w:proofErr w:type="spellStart"/>
      <w:r>
        <w:t>xxxx</w:t>
      </w:r>
      <w:proofErr w:type="spellEnd"/>
      <w:r>
        <w:t xml:space="preserve"> (btw-nummer van de chauffeur), woonachtig in </w:t>
      </w:r>
      <w:proofErr w:type="spellStart"/>
      <w:r>
        <w:t>xxxxxx</w:t>
      </w:r>
      <w:r>
        <w:t>xxx</w:t>
      </w:r>
      <w:proofErr w:type="spellEnd"/>
      <w:r>
        <w:t xml:space="preserve"> (adres van de chauffeur),</w:t>
      </w:r>
      <w:r>
        <w:t xml:space="preserve"> uw werknemer</w:t>
      </w:r>
      <w:r>
        <w:t xml:space="preserve"> is</w:t>
      </w:r>
      <w:r>
        <w:t xml:space="preserve"> en de functie van chauffeur vervult</w:t>
      </w:r>
      <w:r>
        <w:t xml:space="preserve"> </w:t>
      </w:r>
      <w:r>
        <w:t>van lichte / zware voertuigen die worden gebruikt bij het vervoer van goederen.</w:t>
      </w:r>
    </w:p>
    <w:p w:rsidR="00282D1D" w:rsidRDefault="00153764" w:rsidP="00153764">
      <w:r>
        <w:t>Verder wordt bevestigd dat dit bedrijf tot doel heeft</w:t>
      </w:r>
      <w:r>
        <w:t xml:space="preserve"> en zich in feite richt op het</w:t>
      </w:r>
      <w:bookmarkStart w:id="0" w:name="_GoBack"/>
      <w:bookmarkEnd w:id="0"/>
      <w:r>
        <w:t xml:space="preserve"> vervoer van goederen over de weg voor anderen, een activiteit die onder het bovengenoemde diploma, namelijk artikel 21, gedurende de looptijd mag worden verleend noodtoestand.</w:t>
      </w:r>
    </w:p>
    <w:sectPr w:rsidR="0028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64"/>
    <w:rsid w:val="00153764"/>
    <w:rsid w:val="0028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8977"/>
  <w15:chartTrackingRefBased/>
  <w15:docId w15:val="{055483CB-526E-4DAA-814A-2622018B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789</Characters>
  <Application>Microsoft Office Word</Application>
  <DocSecurity>0</DocSecurity>
  <Lines>6</Lines>
  <Paragraphs>1</Paragraphs>
  <ScaleCrop>false</ScaleCrop>
  <Company>Transport en Logistiek Nederland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Snel, Gaudi</dc:creator>
  <cp:keywords/>
  <dc:description/>
  <cp:lastModifiedBy>Snel, Gaudi</cp:lastModifiedBy>
  <cp:revision>1</cp:revision>
  <dcterms:created xsi:type="dcterms:W3CDTF">2020-04-08T05:47:00Z</dcterms:created>
  <dcterms:modified xsi:type="dcterms:W3CDTF">2020-04-08T05:49:00Z</dcterms:modified>
</cp:coreProperties>
</file>